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5A" w:rsidRPr="00CB5C5A" w:rsidRDefault="00CB5C5A" w:rsidP="00CB5C5A">
      <w:pPr>
        <w:spacing w:after="0" w:line="240" w:lineRule="auto"/>
        <w:jc w:val="center"/>
        <w:outlineLvl w:val="0"/>
        <w:rPr>
          <w:rFonts w:ascii="Times New Roman" w:eastAsia="Times New Roman" w:hAnsi="Times New Roman" w:cs="Times New Roman"/>
          <w:b/>
          <w:sz w:val="24"/>
          <w:szCs w:val="24"/>
          <w:lang w:eastAsia="ru-RU"/>
        </w:rPr>
      </w:pPr>
      <w:r w:rsidRPr="00CB5C5A">
        <w:rPr>
          <w:rFonts w:ascii="Times New Roman" w:eastAsia="Times New Roman" w:hAnsi="Times New Roman" w:cs="Times New Roman"/>
          <w:b/>
          <w:sz w:val="24"/>
          <w:szCs w:val="24"/>
          <w:lang w:eastAsia="ru-RU"/>
        </w:rPr>
        <w:t xml:space="preserve">ДОГОВОР № </w:t>
      </w:r>
      <w:r w:rsidRPr="00CB5C5A">
        <w:rPr>
          <w:rFonts w:ascii="Times New Roman" w:eastAsia="Times New Roman" w:hAnsi="Times New Roman" w:cs="Times New Roman"/>
          <w:b/>
          <w:noProof/>
          <w:sz w:val="24"/>
          <w:szCs w:val="24"/>
          <w:lang w:eastAsia="ru-RU"/>
        </w:rPr>
        <w:t>_________</w:t>
      </w:r>
    </w:p>
    <w:p w:rsidR="00CB5C5A" w:rsidRPr="00CB5C5A" w:rsidRDefault="00CB5C5A" w:rsidP="00CB5C5A">
      <w:pPr>
        <w:overflowPunct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B5C5A">
        <w:rPr>
          <w:rFonts w:ascii="Times New Roman" w:eastAsia="Times New Roman" w:hAnsi="Times New Roman" w:cs="Times New Roman"/>
          <w:b/>
          <w:sz w:val="24"/>
          <w:szCs w:val="24"/>
          <w:lang w:eastAsia="ru-RU"/>
        </w:rPr>
        <w:t>на техническое обслуживание</w:t>
      </w:r>
    </w:p>
    <w:p w:rsidR="00CB5C5A" w:rsidRPr="00CB5C5A" w:rsidRDefault="00CB5C5A" w:rsidP="00CB5C5A">
      <w:pPr>
        <w:overflowPunct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B5C5A">
        <w:rPr>
          <w:rFonts w:ascii="Times New Roman" w:eastAsia="Times New Roman" w:hAnsi="Times New Roman" w:cs="Times New Roman"/>
          <w:b/>
          <w:sz w:val="24"/>
          <w:szCs w:val="24"/>
          <w:lang w:eastAsia="ru-RU"/>
        </w:rPr>
        <w:t>газопровода и газового оборудования</w:t>
      </w:r>
    </w:p>
    <w:p w:rsidR="00CB5C5A" w:rsidRPr="00CB5C5A" w:rsidRDefault="00CB5C5A" w:rsidP="00CB5C5A">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5210"/>
        <w:gridCol w:w="5211"/>
      </w:tblGrid>
      <w:tr w:rsidR="00CB5C5A" w:rsidRPr="00CB5C5A" w:rsidTr="00CB5C5A">
        <w:trPr>
          <w:trHeight w:val="351"/>
        </w:trPr>
        <w:tc>
          <w:tcPr>
            <w:tcW w:w="5210" w:type="dxa"/>
            <w:hideMark/>
          </w:tcPr>
          <w:p w:rsidR="00CB5C5A" w:rsidRPr="00CB5C5A" w:rsidRDefault="00CB5C5A" w:rsidP="00CB5C5A">
            <w:pPr>
              <w:autoSpaceDN w:val="0"/>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г. Тюмень</w:t>
            </w:r>
          </w:p>
        </w:tc>
        <w:tc>
          <w:tcPr>
            <w:tcW w:w="5211" w:type="dxa"/>
            <w:hideMark/>
          </w:tcPr>
          <w:p w:rsidR="00CB5C5A" w:rsidRPr="00CB5C5A" w:rsidRDefault="00CB5C5A" w:rsidP="00CB5C5A">
            <w:pPr>
              <w:autoSpaceDN w:val="0"/>
              <w:spacing w:after="240" w:line="240" w:lineRule="auto"/>
              <w:jc w:val="right"/>
              <w:rPr>
                <w:rFonts w:ascii="Times New Roman" w:eastAsia="Times New Roman" w:hAnsi="Times New Roman" w:cs="Times New Roman"/>
                <w:sz w:val="24"/>
                <w:szCs w:val="24"/>
                <w:lang w:eastAsia="ru-RU"/>
              </w:rPr>
            </w:pPr>
            <w:r w:rsidRPr="00CB5C5A">
              <w:rPr>
                <w:rFonts w:ascii="Times New Roman" w:eastAsia="Times New Roman" w:hAnsi="Times New Roman" w:cs="Times New Roman"/>
                <w:noProof/>
                <w:sz w:val="24"/>
                <w:szCs w:val="24"/>
                <w:lang w:eastAsia="ru-RU"/>
              </w:rPr>
              <w:t>«____» _______________ 201__ года</w:t>
            </w:r>
          </w:p>
        </w:tc>
      </w:tr>
    </w:tbl>
    <w:p w:rsidR="00CB5C5A" w:rsidRDefault="00CB5C5A" w:rsidP="00CB5C5A">
      <w:pPr>
        <w:tabs>
          <w:tab w:val="left" w:pos="5245"/>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b/>
          <w:sz w:val="24"/>
          <w:szCs w:val="24"/>
          <w:lang w:eastAsia="ru-RU"/>
        </w:rPr>
        <w:t xml:space="preserve">         Акционерное общество «Газпром газораспределение Север</w:t>
      </w:r>
      <w:r w:rsidRPr="00CB5C5A">
        <w:rPr>
          <w:rFonts w:ascii="Times New Roman" w:eastAsia="Times New Roman" w:hAnsi="Times New Roman" w:cs="Times New Roman"/>
          <w:sz w:val="24"/>
          <w:szCs w:val="24"/>
          <w:lang w:eastAsia="ru-RU"/>
        </w:rPr>
        <w:t xml:space="preserve">», именуемое в дальнейшем по тексту настоящего Договора "ПРЕДПРИЯТИЕ", в лице </w:t>
      </w:r>
      <w:r w:rsidR="00940D6B">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noProof/>
          <w:sz w:val="24"/>
          <w:szCs w:val="24"/>
          <w:lang w:eastAsia="ru-RU"/>
        </w:rPr>
        <w:t xml:space="preserve">, действующий на основании </w:t>
      </w:r>
      <w:r w:rsidR="00940D6B">
        <w:rPr>
          <w:rFonts w:ascii="Times New Roman" w:eastAsia="Times New Roman" w:hAnsi="Times New Roman" w:cs="Times New Roman"/>
          <w:noProof/>
          <w:sz w:val="24"/>
          <w:szCs w:val="24"/>
          <w:lang w:eastAsia="ru-RU"/>
        </w:rPr>
        <w:t>____________________________</w:t>
      </w:r>
      <w:r>
        <w:rPr>
          <w:rFonts w:ascii="Times New Roman" w:eastAsia="Times New Roman" w:hAnsi="Times New Roman" w:cs="Times New Roman"/>
          <w:noProof/>
          <w:sz w:val="24"/>
          <w:szCs w:val="24"/>
          <w:lang w:eastAsia="ru-RU"/>
        </w:rPr>
        <w:t xml:space="preserve">. </w:t>
      </w:r>
      <w:r w:rsidRPr="00CB5C5A">
        <w:rPr>
          <w:rFonts w:ascii="Times New Roman" w:eastAsia="Times New Roman" w:hAnsi="Times New Roman" w:cs="Times New Roman"/>
          <w:sz w:val="24"/>
          <w:szCs w:val="24"/>
          <w:lang w:eastAsia="ru-RU"/>
        </w:rPr>
        <w:t xml:space="preserve">с одной стороны, и </w:t>
      </w:r>
    </w:p>
    <w:p w:rsidR="00CB5C5A" w:rsidRPr="00CB5C5A" w:rsidRDefault="00CB5C5A" w:rsidP="00CB5C5A">
      <w:pPr>
        <w:tabs>
          <w:tab w:val="left" w:pos="5245"/>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b/>
          <w:sz w:val="24"/>
          <w:szCs w:val="24"/>
          <w:lang w:eastAsia="ru-RU"/>
        </w:rPr>
        <w:t xml:space="preserve">          </w:t>
      </w:r>
      <w:r w:rsidR="00940D6B">
        <w:rPr>
          <w:rFonts w:ascii="Times New Roman" w:eastAsia="Times New Roman" w:hAnsi="Times New Roman" w:cs="Times New Roman"/>
          <w:b/>
          <w:noProof/>
          <w:sz w:val="24"/>
          <w:szCs w:val="24"/>
          <w:lang w:eastAsia="ru-RU"/>
        </w:rPr>
        <w:t>_______________________________________</w:t>
      </w:r>
      <w:r>
        <w:rPr>
          <w:rFonts w:ascii="Times New Roman" w:eastAsia="Times New Roman" w:hAnsi="Times New Roman" w:cs="Times New Roman"/>
          <w:b/>
          <w:noProof/>
          <w:sz w:val="24"/>
          <w:szCs w:val="24"/>
          <w:lang w:eastAsia="ru-RU"/>
        </w:rPr>
        <w:t xml:space="preserve">, </w:t>
      </w:r>
      <w:r w:rsidR="00C630E5" w:rsidRPr="00C630E5">
        <w:rPr>
          <w:rFonts w:ascii="Times New Roman" w:eastAsia="Times New Roman" w:hAnsi="Times New Roman" w:cs="Times New Roman"/>
          <w:noProof/>
          <w:sz w:val="24"/>
          <w:szCs w:val="24"/>
          <w:lang w:eastAsia="ru-RU"/>
        </w:rPr>
        <w:t>именуемый в дальнейшем</w:t>
      </w:r>
      <w:r w:rsidR="00C630E5">
        <w:rPr>
          <w:rFonts w:ascii="Times New Roman" w:eastAsia="Times New Roman" w:hAnsi="Times New Roman" w:cs="Times New Roman"/>
          <w:b/>
          <w:noProof/>
          <w:sz w:val="24"/>
          <w:szCs w:val="24"/>
          <w:lang w:eastAsia="ru-RU"/>
        </w:rPr>
        <w:t xml:space="preserve"> «</w:t>
      </w:r>
      <w:r w:rsidR="00C630E5" w:rsidRPr="00C630E5">
        <w:rPr>
          <w:rFonts w:ascii="Times New Roman" w:eastAsia="Times New Roman" w:hAnsi="Times New Roman" w:cs="Times New Roman"/>
          <w:noProof/>
          <w:sz w:val="24"/>
          <w:szCs w:val="24"/>
          <w:lang w:eastAsia="ru-RU"/>
        </w:rPr>
        <w:t>ЗАКАЗЧИК»</w:t>
      </w:r>
      <w:r w:rsidR="00C630E5">
        <w:rPr>
          <w:rFonts w:ascii="Times New Roman" w:eastAsia="Times New Roman" w:hAnsi="Times New Roman" w:cs="Times New Roman"/>
          <w:noProof/>
          <w:sz w:val="24"/>
          <w:szCs w:val="24"/>
          <w:lang w:eastAsia="ru-RU"/>
        </w:rPr>
        <w:t xml:space="preserve">, в лице </w:t>
      </w:r>
      <w:r w:rsidR="00940D6B">
        <w:rPr>
          <w:rFonts w:ascii="Times New Roman" w:eastAsia="Times New Roman" w:hAnsi="Times New Roman" w:cs="Times New Roman"/>
          <w:noProof/>
          <w:sz w:val="24"/>
          <w:szCs w:val="24"/>
          <w:lang w:eastAsia="ru-RU"/>
        </w:rPr>
        <w:t>________________________________________</w:t>
      </w:r>
      <w:r w:rsidR="00C630E5">
        <w:rPr>
          <w:rFonts w:ascii="Times New Roman" w:eastAsia="Times New Roman" w:hAnsi="Times New Roman" w:cs="Times New Roman"/>
          <w:noProof/>
          <w:sz w:val="24"/>
          <w:szCs w:val="24"/>
          <w:lang w:eastAsia="ru-RU"/>
        </w:rPr>
        <w:t xml:space="preserve">, действующего на основании </w:t>
      </w:r>
      <w:r w:rsidR="00940D6B">
        <w:rPr>
          <w:rFonts w:ascii="Times New Roman" w:eastAsia="Times New Roman" w:hAnsi="Times New Roman" w:cs="Times New Roman"/>
          <w:noProof/>
          <w:sz w:val="24"/>
          <w:szCs w:val="24"/>
          <w:lang w:eastAsia="ru-RU"/>
        </w:rPr>
        <w:t>____________</w:t>
      </w:r>
      <w:r w:rsidR="00C630E5">
        <w:rPr>
          <w:rFonts w:ascii="Times New Roman" w:eastAsia="Times New Roman" w:hAnsi="Times New Roman" w:cs="Times New Roman"/>
          <w:noProof/>
          <w:sz w:val="24"/>
          <w:szCs w:val="24"/>
          <w:lang w:eastAsia="ru-RU"/>
        </w:rPr>
        <w:t>,</w:t>
      </w:r>
      <w:r>
        <w:rPr>
          <w:rFonts w:ascii="Times New Roman" w:eastAsia="Times New Roman" w:hAnsi="Times New Roman" w:cs="Times New Roman"/>
          <w:b/>
          <w:noProof/>
          <w:sz w:val="24"/>
          <w:szCs w:val="24"/>
          <w:lang w:eastAsia="ru-RU"/>
        </w:rPr>
        <w:t xml:space="preserve"> </w:t>
      </w:r>
      <w:r w:rsidRPr="00CB5C5A">
        <w:rPr>
          <w:rFonts w:ascii="Times New Roman" w:eastAsia="Times New Roman" w:hAnsi="Times New Roman" w:cs="Times New Roman"/>
          <w:sz w:val="24"/>
          <w:szCs w:val="24"/>
          <w:lang w:eastAsia="ru-RU"/>
        </w:rPr>
        <w:t>заключили настоящий договор о нижеследующем:</w:t>
      </w:r>
    </w:p>
    <w:p w:rsidR="00CB5C5A" w:rsidRPr="00CB5C5A" w:rsidRDefault="00CB5C5A" w:rsidP="00CB5C5A">
      <w:pPr>
        <w:tabs>
          <w:tab w:val="left" w:pos="5245"/>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5C5A" w:rsidRPr="00CB5C5A" w:rsidRDefault="00CB5C5A" w:rsidP="00CB5C5A">
      <w:pPr>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CB5C5A">
        <w:rPr>
          <w:rFonts w:ascii="Times New Roman" w:eastAsia="Times New Roman" w:hAnsi="Times New Roman" w:cs="Times New Roman"/>
          <w:b/>
          <w:sz w:val="24"/>
          <w:szCs w:val="24"/>
          <w:lang w:eastAsia="ru-RU"/>
        </w:rPr>
        <w:t>1. Предмет договора</w:t>
      </w:r>
    </w:p>
    <w:p w:rsidR="00CB5C5A" w:rsidRPr="00CB5C5A" w:rsidRDefault="00CB5C5A" w:rsidP="00CB5C5A">
      <w:pPr>
        <w:overflowPunct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FF4C15"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 xml:space="preserve">1.1. </w:t>
      </w:r>
      <w:proofErr w:type="gramStart"/>
      <w:r w:rsidRPr="00CB5C5A">
        <w:rPr>
          <w:rFonts w:ascii="Times New Roman" w:eastAsia="Times New Roman" w:hAnsi="Times New Roman" w:cs="Times New Roman"/>
          <w:sz w:val="24"/>
          <w:szCs w:val="24"/>
          <w:lang w:eastAsia="ru-RU"/>
        </w:rPr>
        <w:t>ПРЕДПРИЯТИЕ в соответствии с положениями Федерального  Закона «О промышленной безопасности опасных производственных объектов» от 21.07.1997  № 116-ФЗ,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(утверждены Правительством РФ, постановление от 14 мая 2013 года № 410), «Правилами безопасности систем газораспределения и газопотребления» (утверждены приказом Федеральной службы по экологическому</w:t>
      </w:r>
      <w:proofErr w:type="gramEnd"/>
      <w:r w:rsidRPr="00CB5C5A">
        <w:rPr>
          <w:rFonts w:ascii="Times New Roman" w:eastAsia="Times New Roman" w:hAnsi="Times New Roman" w:cs="Times New Roman"/>
          <w:sz w:val="24"/>
          <w:szCs w:val="24"/>
          <w:lang w:eastAsia="ru-RU"/>
        </w:rPr>
        <w:t>, технологическому и атомному надзору от 15.11.2013 № 542) и другими действующими нормативными и регулирующими актами, принимает на себя обязательства по аварийному прикрыти</w:t>
      </w:r>
      <w:r w:rsidR="00C630E5">
        <w:rPr>
          <w:rFonts w:ascii="Times New Roman" w:eastAsia="Times New Roman" w:hAnsi="Times New Roman" w:cs="Times New Roman"/>
          <w:sz w:val="24"/>
          <w:szCs w:val="24"/>
          <w:lang w:eastAsia="ru-RU"/>
        </w:rPr>
        <w:t>ю и техническому обслуживанию</w:t>
      </w:r>
      <w:r w:rsidRPr="00CB5C5A">
        <w:rPr>
          <w:rFonts w:ascii="Times New Roman" w:eastAsia="Times New Roman" w:hAnsi="Times New Roman" w:cs="Times New Roman"/>
          <w:sz w:val="24"/>
          <w:szCs w:val="24"/>
          <w:lang w:eastAsia="ru-RU"/>
        </w:rPr>
        <w:t xml:space="preserve"> по адресу:</w:t>
      </w:r>
      <w:r w:rsidR="00C630E5">
        <w:rPr>
          <w:rFonts w:ascii="Times New Roman" w:eastAsia="Times New Roman" w:hAnsi="Times New Roman" w:cs="Times New Roman"/>
          <w:sz w:val="24"/>
          <w:szCs w:val="24"/>
          <w:lang w:eastAsia="ru-RU"/>
        </w:rPr>
        <w:t xml:space="preserve"> </w:t>
      </w:r>
      <w:r w:rsidR="00940D6B">
        <w:rPr>
          <w:rFonts w:ascii="Times New Roman" w:eastAsia="Times New Roman" w:hAnsi="Times New Roman" w:cs="Times New Roman"/>
          <w:sz w:val="24"/>
          <w:szCs w:val="24"/>
          <w:lang w:eastAsia="ru-RU"/>
        </w:rPr>
        <w:t xml:space="preserve">__________, </w:t>
      </w:r>
      <w:r w:rsidR="00230814">
        <w:rPr>
          <w:rFonts w:ascii="Times New Roman" w:eastAsia="Times New Roman" w:hAnsi="Times New Roman" w:cs="Times New Roman"/>
          <w:sz w:val="24"/>
          <w:szCs w:val="24"/>
          <w:lang w:eastAsia="ru-RU"/>
        </w:rPr>
        <w:t xml:space="preserve">протяженность газопровода </w:t>
      </w:r>
      <w:r w:rsidR="00940D6B">
        <w:rPr>
          <w:rFonts w:ascii="Times New Roman" w:eastAsia="Times New Roman" w:hAnsi="Times New Roman" w:cs="Times New Roman"/>
          <w:sz w:val="24"/>
          <w:szCs w:val="24"/>
          <w:lang w:eastAsia="ru-RU"/>
        </w:rPr>
        <w:t>____________________</w:t>
      </w:r>
      <w:r w:rsidR="00230814">
        <w:rPr>
          <w:rFonts w:ascii="Times New Roman" w:eastAsia="Times New Roman" w:hAnsi="Times New Roman" w:cs="Times New Roman"/>
          <w:sz w:val="24"/>
          <w:szCs w:val="24"/>
          <w:lang w:eastAsia="ru-RU"/>
        </w:rPr>
        <w:t>.</w:t>
      </w:r>
      <w:r w:rsidR="00C630E5">
        <w:rPr>
          <w:rFonts w:ascii="Times New Roman" w:eastAsia="Times New Roman" w:hAnsi="Times New Roman" w:cs="Times New Roman"/>
          <w:sz w:val="24"/>
          <w:szCs w:val="24"/>
          <w:lang w:eastAsia="ru-RU"/>
        </w:rPr>
        <w:t xml:space="preserve"> </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1.2. Выполнение вышеуказанных работ ПРЕДПРИЯТИЕ производит собственными силами согласно графикам обслуживания в объемах, предусмотренных нормативными документами.</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5C5A" w:rsidRPr="00CB5C5A" w:rsidRDefault="00CB5C5A" w:rsidP="00CB5C5A">
      <w:pPr>
        <w:overflowPunct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B5C5A">
        <w:rPr>
          <w:rFonts w:ascii="Times New Roman" w:eastAsia="Times New Roman" w:hAnsi="Times New Roman" w:cs="Times New Roman"/>
          <w:b/>
          <w:sz w:val="24"/>
          <w:szCs w:val="24"/>
          <w:lang w:eastAsia="ru-RU"/>
        </w:rPr>
        <w:t>2. Обязанности сторон</w:t>
      </w:r>
    </w:p>
    <w:p w:rsidR="00CB5C5A" w:rsidRPr="00CB5C5A" w:rsidRDefault="00CB5C5A" w:rsidP="00CB5C5A">
      <w:pPr>
        <w:overflowPunct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B5C5A">
        <w:rPr>
          <w:rFonts w:ascii="Times New Roman" w:eastAsia="Times New Roman" w:hAnsi="Times New Roman" w:cs="Times New Roman"/>
          <w:b/>
          <w:i/>
          <w:sz w:val="24"/>
          <w:szCs w:val="24"/>
          <w:lang w:eastAsia="ru-RU"/>
        </w:rPr>
        <w:t>2.1. Обязанности ЗАКАЗЧИКА.</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2.1.1. ЗАКАЗЧИК обязан иметь обученного специалиста, ответственного за безопасную эксплуатацию газового оборудования. Ответственный за газовое хозяйство должен быть назначен приказом по предприятию ЗАКАЗЧИКА.  ЗАКАЗЧИК обязан ставить ПРЕДПРИЯТИЕ в известность в случаях переназначения ответственного за газовое хозяйство.</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2.1.2. ЗАКАЗЧИК обязан предоставить комплект исполнительно-технической документации на объект.</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2.1.3. ЗАКАЗЧИК обязан обеспечить свободный доступ специалистов ПРЕДПРИЯТИЯ (по предъявлению соответствующего удостоверения) для осмотра, технического обслуживания газового оборудования, газовых сетей и сооружений, локализации и ликвидации возможных аварийных ситуаций в любое время суток.</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 xml:space="preserve">2.1.4. Заказчик обязан в течение 7 дней с момента предъявления Исполнителем Акта рассмотреть, подписать и вернуть соответствующий документ, либо направить мотивированный отказ в приемке выполненных работ с указанием допущенных недостатков и сроков их устранения. В случае </w:t>
      </w:r>
      <w:proofErr w:type="spellStart"/>
      <w:r w:rsidRPr="00CB5C5A">
        <w:rPr>
          <w:rFonts w:ascii="Times New Roman" w:eastAsia="Times New Roman" w:hAnsi="Times New Roman" w:cs="Times New Roman"/>
          <w:sz w:val="24"/>
          <w:szCs w:val="24"/>
          <w:lang w:eastAsia="ru-RU"/>
        </w:rPr>
        <w:t>непредоставления</w:t>
      </w:r>
      <w:proofErr w:type="spellEnd"/>
      <w:r w:rsidRPr="00CB5C5A">
        <w:rPr>
          <w:rFonts w:ascii="Times New Roman" w:eastAsia="Times New Roman" w:hAnsi="Times New Roman" w:cs="Times New Roman"/>
          <w:sz w:val="24"/>
          <w:szCs w:val="24"/>
          <w:lang w:eastAsia="ru-RU"/>
        </w:rPr>
        <w:t xml:space="preserve"> подписанного акта или мотивированного письменного отказа в указанный срок услуги считаются оказанными, а Акт принятым ЗАКАЗЧИКОМ в редакции Исполнителя. Моментом получения Акта об оказании услуг, Стороны определили считать день получения ЗАКАЗЧИКОМ письменной корреспонденции (далее – корреспонденция) в отделении почтовой связи или от курьера Исполнителя, либо истечение 7 (семи) календарных дней с момента направления корреспонденции по адресу, указанному в разделе «Адреса и реквизиты сторон» настоящего Договора. Корреспонденция также считается полученной, если ЗАКАЗЧИК в течение 7 (семи) календарных дней с момента направления ему корреспонденции не явился в отделение постовой связи за получением корреспонденции, либо не уведомил Исполнителя об изменении адреса.  </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lastRenderedPageBreak/>
        <w:t xml:space="preserve">2.1.5. ЗАКАЗЧИК обязан немедленно сообщать по телефону </w:t>
      </w:r>
      <w:r w:rsidRPr="00CB5C5A">
        <w:rPr>
          <w:rFonts w:ascii="Times New Roman" w:eastAsia="Times New Roman" w:hAnsi="Times New Roman" w:cs="Times New Roman"/>
          <w:b/>
          <w:sz w:val="24"/>
          <w:szCs w:val="24"/>
          <w:lang w:eastAsia="ru-RU"/>
        </w:rPr>
        <w:t xml:space="preserve">04 </w:t>
      </w:r>
      <w:r w:rsidRPr="00CB5C5A">
        <w:rPr>
          <w:rFonts w:ascii="Times New Roman" w:eastAsia="Times New Roman" w:hAnsi="Times New Roman" w:cs="Times New Roman"/>
          <w:sz w:val="24"/>
          <w:szCs w:val="24"/>
          <w:lang w:eastAsia="ru-RU"/>
        </w:rPr>
        <w:t>в аварийную службу ПРЕДПРИЯТИЯ обо всех неисправностях, угрожающих безопасности эксплуатации газового оборудования.</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2.1.6. ЗАКАЗЧИК обязан своевременно и на условиях настоящего Договора оплачивать работу (услуги) ПРЕДПРИЯТИЯ.</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2.1.7. ЗАКАЗЧИК, в соответствии с «Правилами охраны газораспределительных сетей» (утверждены постановлением Правительства РФ 20.11.2000 № 878), обязан обеспечить охранную зону газопровода.</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2.1.8. Выполнить межевание границ охранных зон газопроводов с наложением ограничений (обременения) на пользование в соответствии с требованием «Правила охраны газораспределительных сетей».</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2.1.9. ЗАКАЗЧИК обязан производить своевременную покраску наружных газопроводов.</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2.1.10. Специалисты ЗАКАЗЧИКА не имеют права самостоятельно производить газоопасные работы на обслуживаемом ПРЕДПРИЯТИЕМ объекте.</w:t>
      </w:r>
    </w:p>
    <w:p w:rsidR="00CB5C5A" w:rsidRPr="00CB5C5A" w:rsidRDefault="00CB5C5A" w:rsidP="00CB5C5A">
      <w:pPr>
        <w:overflowPunct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2.1.11. ЗАКАЗЧИК обязан вести эксплуатационно-техническую документацию в виде журнала технического обслуживания и ремонта инженерных коммуникаций формы 42Э, в доступном, для работников ПРЕДПРИЯТИЯ, месте.</w:t>
      </w:r>
    </w:p>
    <w:p w:rsidR="00CB5C5A" w:rsidRPr="00CB5C5A" w:rsidRDefault="00CB5C5A" w:rsidP="00CB5C5A">
      <w:pPr>
        <w:overflowPunct w:val="0"/>
        <w:autoSpaceDE w:val="0"/>
        <w:autoSpaceDN w:val="0"/>
        <w:adjustRightInd w:val="0"/>
        <w:spacing w:after="0" w:line="240" w:lineRule="auto"/>
        <w:jc w:val="both"/>
        <w:outlineLvl w:val="0"/>
        <w:rPr>
          <w:rFonts w:ascii="Times New Roman" w:eastAsia="Times New Roman" w:hAnsi="Times New Roman" w:cs="Times New Roman"/>
          <w:b/>
          <w:i/>
          <w:sz w:val="24"/>
          <w:szCs w:val="24"/>
          <w:lang w:eastAsia="ru-RU"/>
        </w:rPr>
      </w:pPr>
      <w:r w:rsidRPr="00CB5C5A">
        <w:rPr>
          <w:rFonts w:ascii="Times New Roman" w:eastAsia="Times New Roman" w:hAnsi="Times New Roman" w:cs="Times New Roman"/>
          <w:b/>
          <w:i/>
          <w:sz w:val="24"/>
          <w:szCs w:val="24"/>
          <w:lang w:eastAsia="ru-RU"/>
        </w:rPr>
        <w:t>2.2. Обязанности ПРЕДПРИЯТИЯ.</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2.2.1. ПРЕДПРИЯТИЕ выполняет техническое обслуживание подводящих газопроводов и сооружений на них в объемах, указанных в прилагаемой калькуляции, которая является неотъемлемой частью настоящего Договора,  ПРЕДПРИЯТИЕ допускает к работе на опасном производственном объекте лиц, удовлетворяющих соответствующим квалификационным требованиям и не имеющим медицинских противопоказаний к указанной работе.</w:t>
      </w:r>
    </w:p>
    <w:p w:rsidR="00CB5C5A" w:rsidRPr="00CB5C5A" w:rsidRDefault="00CB5C5A" w:rsidP="00CB5C5A">
      <w:pPr>
        <w:tabs>
          <w:tab w:val="left" w:pos="5245"/>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2.2.2. ПРЕДПРИЯТИЕ ведет эксплуатационную документацию в виде карточки технического обслуживания с ежемесячным предоставлением ЗАКАЗЧИКУ актов выполненных работ.</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 xml:space="preserve">2.2.3. ПРЕДПРИЯТИЕ  в любое время суток обеспечивает выезд аварийной бригады в течение 5 минут после поступления заявки (сигнала) в аварийно-диспетчерскую службу ПРЕДПРИЯТИЯ для локализации и ликвидации  аварийных ситуаций, в том числе в результате повреждений обслуживаемых объектов газового хозяйства ЗАКАЗЧИКА по вине третьих лиц. Затраты ПРЕДПРИЯТИЯ на локализацию и ликвидацию аварии, аварийно-восстановительный ремонт, возникшие в том числе в результате действий третьих лиц, не включены в стоимость договора и компенсируются ПРЕДПРИЯТИЮ ЗАКАЗЧИКОМ на основании выставленного счета. При повреждении принадлежащих ЗАКАЗЧИКУ объектов газового хозяйства в результате указанных действий  третьих лиц, ЗАКАЗЧИК самостоятельно взыскивает ущерб, возникший в результате указанных действий с третьих лиц. </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2.2.4. ПРЕДПРИЯТИЕ может осуществлять замену пришедших в негодность газопроводов, узлов, деталей газового оборудования и аппаратуры, устранение гидратных закупорок и капитальный ремонт газопроводов, проведение обследования подземных газопроводов приборным методом за счет ЗАКАЗЧИКА по счетам ПРЕДПРИЯТИЯ на основе отдельных калькуляций или отдельного Договора.</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2.2.5. ПРЕДПРИЯТИЕ осуществляет подачу и прекращение подачи газа к сезонно работающему оборудованию, отключение недействующих газопроводов и газового оборудования. При сезонных отключениях  внутреннего газового оборудования ЗАКАЗЧИКА, ПРЕДПРИЯТИЕ выполняет техническое обслуживание подводящих газопроводов и, находящегося на нем,  газового оборудования.</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ab/>
        <w:t xml:space="preserve">ПРИМЕЧАНИЕ: выполнение работ по техническому обслуживанию ПРЕДПРИЯТИЕ производит в рабочие дни с 8 до 17 часов, аварийное прикрытие осуществляет круглосуточно. </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5C5A" w:rsidRPr="00CB5C5A" w:rsidRDefault="00CB5C5A" w:rsidP="00CB5C5A">
      <w:pPr>
        <w:overflowPunct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B5C5A">
        <w:rPr>
          <w:rFonts w:ascii="Times New Roman" w:eastAsia="Times New Roman" w:hAnsi="Times New Roman" w:cs="Times New Roman"/>
          <w:b/>
          <w:sz w:val="24"/>
          <w:szCs w:val="24"/>
          <w:lang w:eastAsia="ru-RU"/>
        </w:rPr>
        <w:t>3. Цена договора и порядок расчетов</w:t>
      </w:r>
    </w:p>
    <w:p w:rsidR="00CB5C5A" w:rsidRPr="00CB5C5A" w:rsidRDefault="00CB5C5A" w:rsidP="00CB5C5A">
      <w:pPr>
        <w:overflowPunct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3.1. Годовая стоимость выполняемых работ по настоящему договору составляет</w:t>
      </w:r>
      <w:r w:rsidR="009151A1">
        <w:rPr>
          <w:rFonts w:ascii="Times New Roman" w:eastAsia="Times New Roman" w:hAnsi="Times New Roman" w:cs="Times New Roman"/>
          <w:sz w:val="24"/>
          <w:szCs w:val="24"/>
          <w:lang w:eastAsia="ru-RU"/>
        </w:rPr>
        <w:t xml:space="preserve"> </w:t>
      </w:r>
      <w:r w:rsidR="00940D6B">
        <w:rPr>
          <w:rFonts w:ascii="Times New Roman" w:eastAsia="Times New Roman" w:hAnsi="Times New Roman" w:cs="Times New Roman"/>
          <w:sz w:val="24"/>
          <w:szCs w:val="24"/>
          <w:lang w:eastAsia="ru-RU"/>
        </w:rPr>
        <w:t>______</w:t>
      </w:r>
      <w:r w:rsidRPr="00CB5C5A">
        <w:rPr>
          <w:rFonts w:ascii="Times New Roman" w:eastAsia="Times New Roman" w:hAnsi="Times New Roman" w:cs="Times New Roman"/>
          <w:sz w:val="24"/>
          <w:szCs w:val="24"/>
          <w:lang w:eastAsia="ru-RU"/>
        </w:rPr>
        <w:t xml:space="preserve"> </w:t>
      </w:r>
      <w:r w:rsidRPr="00CB5C5A">
        <w:rPr>
          <w:rFonts w:ascii="Times New Roman" w:eastAsia="Times New Roman" w:hAnsi="Times New Roman" w:cs="Times New Roman"/>
          <w:noProof/>
          <w:sz w:val="24"/>
          <w:szCs w:val="24"/>
          <w:lang w:eastAsia="ru-RU"/>
        </w:rPr>
        <w:t>руб.</w:t>
      </w:r>
      <w:r w:rsidR="00940D6B">
        <w:rPr>
          <w:rFonts w:ascii="Times New Roman" w:eastAsia="Times New Roman" w:hAnsi="Times New Roman" w:cs="Times New Roman"/>
          <w:noProof/>
          <w:sz w:val="24"/>
          <w:szCs w:val="24"/>
          <w:lang w:eastAsia="ru-RU"/>
        </w:rPr>
        <w:t>____</w:t>
      </w:r>
      <w:r w:rsidR="009609D1">
        <w:rPr>
          <w:rFonts w:ascii="Times New Roman" w:eastAsia="Times New Roman" w:hAnsi="Times New Roman" w:cs="Times New Roman"/>
          <w:noProof/>
          <w:sz w:val="24"/>
          <w:szCs w:val="24"/>
          <w:lang w:eastAsia="ru-RU"/>
        </w:rPr>
        <w:t xml:space="preserve"> коп.</w:t>
      </w:r>
      <w:r w:rsidRPr="00CB5C5A">
        <w:rPr>
          <w:rFonts w:ascii="Times New Roman" w:eastAsia="Times New Roman" w:hAnsi="Times New Roman" w:cs="Times New Roman"/>
          <w:noProof/>
          <w:sz w:val="24"/>
          <w:szCs w:val="24"/>
          <w:lang w:eastAsia="ru-RU"/>
        </w:rPr>
        <w:t xml:space="preserve"> </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B5C5A">
        <w:rPr>
          <w:rFonts w:ascii="Times New Roman" w:eastAsia="Times New Roman" w:hAnsi="Times New Roman" w:cs="Times New Roman"/>
          <w:sz w:val="24"/>
          <w:szCs w:val="24"/>
          <w:lang w:eastAsia="ru-RU"/>
        </w:rPr>
        <w:lastRenderedPageBreak/>
        <w:t>Сумма настоящего Договора может быть изменена в связи с инфляцией и удорожанием технических средств, о чем ПРЕДПРИЯТИЕ обязано не менее чем за месяц до изменения информировать ЗАКАЗЧИКА.</w:t>
      </w:r>
      <w:r w:rsidRPr="00CB5C5A">
        <w:rPr>
          <w:rFonts w:ascii="Times New Roman" w:eastAsia="Times New Roman" w:hAnsi="Times New Roman" w:cs="Times New Roman"/>
          <w:b/>
          <w:i/>
          <w:sz w:val="24"/>
          <w:szCs w:val="24"/>
          <w:lang w:eastAsia="ru-RU"/>
        </w:rPr>
        <w:t xml:space="preserve">                                                                                                              </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3.2 Оплата работ ЗАКАЗЧИКОМ производится ежемесячно в равных долях  в срок до 10 числа месяца, следующего за отчетным периодом, в адрес Агента ПРЕДПРИЯТИЯ ООО «Газпром межрегионгаз Север» по следующим реквизитам:</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Получатель: Общество с ограниченной ответственностью «Газпром межрегионгаз Север»</w:t>
      </w:r>
    </w:p>
    <w:p w:rsidR="00CB5C5A" w:rsidRPr="00CB5C5A" w:rsidRDefault="00CB5C5A" w:rsidP="009609D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 xml:space="preserve">Банк: Центральный филиал АБ «Россия» </w:t>
      </w:r>
      <w:r w:rsidR="0077478D">
        <w:rPr>
          <w:rFonts w:ascii="Times New Roman" w:eastAsia="Times New Roman" w:hAnsi="Times New Roman" w:cs="Times New Roman"/>
          <w:sz w:val="24"/>
          <w:szCs w:val="24"/>
          <w:lang w:eastAsia="ru-RU"/>
        </w:rPr>
        <w:t>г. Москва</w:t>
      </w:r>
    </w:p>
    <w:p w:rsidR="00CB5C5A" w:rsidRPr="00CB5C5A" w:rsidRDefault="00CB5C5A" w:rsidP="00CB5C5A">
      <w:pPr>
        <w:overflowPunct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ИНН/КПП 7838042298/783801001</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B5C5A">
        <w:rPr>
          <w:rFonts w:ascii="Times New Roman" w:eastAsia="Times New Roman" w:hAnsi="Times New Roman" w:cs="Times New Roman"/>
          <w:sz w:val="24"/>
          <w:szCs w:val="24"/>
          <w:lang w:eastAsia="ru-RU"/>
        </w:rPr>
        <w:t>р</w:t>
      </w:r>
      <w:proofErr w:type="gramEnd"/>
      <w:r w:rsidRPr="00CB5C5A">
        <w:rPr>
          <w:rFonts w:ascii="Times New Roman" w:eastAsia="Times New Roman" w:hAnsi="Times New Roman" w:cs="Times New Roman"/>
          <w:sz w:val="24"/>
          <w:szCs w:val="24"/>
          <w:lang w:eastAsia="ru-RU"/>
        </w:rPr>
        <w:t>/счет 40702810600010005109</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БИК 044599132</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Услуги считаются оплаченными по дате поступления денежных средств на расчетный счет агента.</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5C5A" w:rsidRPr="00CB5C5A" w:rsidRDefault="00CB5C5A" w:rsidP="00CB5C5A">
      <w:pPr>
        <w:overflowPunct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B5C5A">
        <w:rPr>
          <w:rFonts w:ascii="Times New Roman" w:eastAsia="Times New Roman" w:hAnsi="Times New Roman" w:cs="Times New Roman"/>
          <w:b/>
          <w:sz w:val="24"/>
          <w:szCs w:val="24"/>
          <w:lang w:eastAsia="ru-RU"/>
        </w:rPr>
        <w:t>4. Ответственность сторон</w:t>
      </w:r>
      <w:bookmarkStart w:id="0" w:name="_GoBack"/>
      <w:bookmarkEnd w:id="0"/>
    </w:p>
    <w:p w:rsidR="00CB5C5A" w:rsidRPr="00CB5C5A" w:rsidRDefault="00CB5C5A" w:rsidP="00CB5C5A">
      <w:pPr>
        <w:overflowPunct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 xml:space="preserve">4.1. </w:t>
      </w:r>
      <w:proofErr w:type="gramStart"/>
      <w:r w:rsidRPr="00CB5C5A">
        <w:rPr>
          <w:rFonts w:ascii="Times New Roman" w:eastAsia="Times New Roman" w:hAnsi="Times New Roman" w:cs="Times New Roman"/>
          <w:sz w:val="24"/>
          <w:szCs w:val="24"/>
          <w:lang w:eastAsia="ru-RU"/>
        </w:rPr>
        <w:t>В случае нарушения сроков оплаты, указанных в п.3.2. настоящего Договора, ЗАКАЗЧИК на основании выставленной претензии оплачивает ПРЕДПРИЯТИЮ пени в размере 0,2% от суммы договора  за  каждый день просрочки платежа, при этом датой  получения ПРЕДПРИЯТИЕМ дохода в виде пени является дата поступления денежных средств  на  расчетный  счет ПРЕДПРИЯТИЯ в результате  добровольного признания претензии или  принудительного исполнения судебного акта.</w:t>
      </w:r>
      <w:proofErr w:type="gramEnd"/>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4.2. Ответственность ПРЕДПРИЯТИЯ за убытки, причиненные по его вине, наступает в соответствии с действующим законодательством РФ.</w:t>
      </w:r>
    </w:p>
    <w:p w:rsidR="00CB5C5A" w:rsidRPr="00CB5C5A" w:rsidRDefault="00CB5C5A" w:rsidP="00CB5C5A">
      <w:pPr>
        <w:overflowPunct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 xml:space="preserve">4.3.    </w:t>
      </w:r>
      <w:r w:rsidRPr="00CB5C5A">
        <w:rPr>
          <w:rFonts w:ascii="Times New Roman" w:eastAsia="Times New Roman" w:hAnsi="Times New Roman" w:cs="Times New Roman"/>
          <w:spacing w:val="-4"/>
          <w:sz w:val="24"/>
          <w:szCs w:val="24"/>
          <w:lang w:eastAsia="ru-RU"/>
        </w:rPr>
        <w:t xml:space="preserve">В случаях неоднократных нарушений ЗАКАЗЧИКОМ сроков, предусмотренных </w:t>
      </w:r>
      <w:proofErr w:type="spellStart"/>
      <w:r w:rsidRPr="00CB5C5A">
        <w:rPr>
          <w:rFonts w:ascii="Times New Roman" w:eastAsia="Times New Roman" w:hAnsi="Times New Roman" w:cs="Times New Roman"/>
          <w:spacing w:val="-4"/>
          <w:sz w:val="24"/>
          <w:szCs w:val="24"/>
          <w:lang w:eastAsia="ru-RU"/>
        </w:rPr>
        <w:t>п.п</w:t>
      </w:r>
      <w:proofErr w:type="spellEnd"/>
      <w:r w:rsidRPr="00CB5C5A">
        <w:rPr>
          <w:rFonts w:ascii="Times New Roman" w:eastAsia="Times New Roman" w:hAnsi="Times New Roman" w:cs="Times New Roman"/>
          <w:spacing w:val="-4"/>
          <w:sz w:val="24"/>
          <w:szCs w:val="24"/>
          <w:lang w:eastAsia="ru-RU"/>
        </w:rPr>
        <w:t xml:space="preserve">. 2.1.4, 3.2. настоящего  Договора, ПРЕДПРИЯТИЕ вправе расторгнуть договор в одностороннем порядке. В этом случае договор считается расторгнутым </w:t>
      </w:r>
      <w:proofErr w:type="gramStart"/>
      <w:r w:rsidRPr="00CB5C5A">
        <w:rPr>
          <w:rFonts w:ascii="Times New Roman" w:eastAsia="Times New Roman" w:hAnsi="Times New Roman" w:cs="Times New Roman"/>
          <w:spacing w:val="-4"/>
          <w:sz w:val="24"/>
          <w:szCs w:val="24"/>
          <w:lang w:eastAsia="ru-RU"/>
        </w:rPr>
        <w:t>с даты получения</w:t>
      </w:r>
      <w:proofErr w:type="gramEnd"/>
      <w:r w:rsidRPr="00CB5C5A">
        <w:rPr>
          <w:rFonts w:ascii="Times New Roman" w:eastAsia="Times New Roman" w:hAnsi="Times New Roman" w:cs="Times New Roman"/>
          <w:spacing w:val="-4"/>
          <w:sz w:val="24"/>
          <w:szCs w:val="24"/>
          <w:lang w:eastAsia="ru-RU"/>
        </w:rPr>
        <w:t xml:space="preserve"> ЗАКАЗЧИКОМ уведомления или иной даты указанной в уведомлении.</w:t>
      </w:r>
    </w:p>
    <w:p w:rsidR="00CB5C5A" w:rsidRPr="00CB5C5A" w:rsidRDefault="00CB5C5A" w:rsidP="00CB5C5A">
      <w:pPr>
        <w:overflowPunct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B5C5A">
        <w:rPr>
          <w:rFonts w:ascii="Times New Roman" w:eastAsia="Times New Roman" w:hAnsi="Times New Roman" w:cs="Times New Roman"/>
          <w:b/>
          <w:sz w:val="24"/>
          <w:szCs w:val="24"/>
          <w:lang w:eastAsia="ru-RU"/>
        </w:rPr>
        <w:t>5. Заключительные положения</w:t>
      </w:r>
    </w:p>
    <w:p w:rsidR="00CB5C5A" w:rsidRPr="00CB5C5A" w:rsidRDefault="00CB5C5A" w:rsidP="00CB5C5A">
      <w:pPr>
        <w:overflowPunct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CB5C5A" w:rsidRPr="00CB5C5A" w:rsidRDefault="00CB5C5A" w:rsidP="009609D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5.1. Настоящий Договор составлен в двух экземплярах на русском языке. При этом каждый экземпляр имеет одинаковую юридическую силу. После подписания по одному экземпляру настоящего Договора передается сторонам.</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5.2. К настоящему Договору прилагается калькуляция (приложение № 1) и акт разграничения зон ответственности за обслуживание систем газоснабжения ЗАКАЗЧИКА (приложение № 2), который подписывается обеими сторонами.</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 xml:space="preserve">5.3. Настоящий Договор вступает в законную силу с </w:t>
      </w:r>
      <w:r w:rsidRPr="00CB5C5A">
        <w:rPr>
          <w:rFonts w:ascii="Times New Roman" w:eastAsia="Times New Roman" w:hAnsi="Times New Roman" w:cs="Times New Roman"/>
          <w:noProof/>
          <w:sz w:val="24"/>
          <w:szCs w:val="24"/>
          <w:lang w:eastAsia="ru-RU"/>
        </w:rPr>
        <w:t>«____» _______________ 201__ года</w:t>
      </w:r>
      <w:r w:rsidRPr="00CB5C5A">
        <w:rPr>
          <w:rFonts w:ascii="Times New Roman" w:eastAsia="Times New Roman" w:hAnsi="Times New Roman" w:cs="Times New Roman"/>
          <w:sz w:val="24"/>
          <w:szCs w:val="24"/>
          <w:lang w:eastAsia="ru-RU"/>
        </w:rPr>
        <w:t xml:space="preserve"> и действует в течение одного года. Договор считается пролонгированным на тех же условиях на  каждый последующий год, если не позднее, чем за 10 дней, до истечения срока действия настоящего Договора ни одна из сторон не заявит об изменении или о прекращении Договора. Это правило применяется и к последующим периодам  пролонгации.</w:t>
      </w:r>
      <w:r w:rsidRPr="00CB5C5A">
        <w:rPr>
          <w:rFonts w:ascii="Times New Roman" w:eastAsia="Times New Roman" w:hAnsi="Times New Roman" w:cs="Times New Roman"/>
          <w:b/>
          <w:i/>
          <w:sz w:val="24"/>
          <w:szCs w:val="24"/>
          <w:lang w:eastAsia="ru-RU"/>
        </w:rPr>
        <w:t xml:space="preserve">                                                                                            </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 xml:space="preserve">5.4. Все споры, разногласия или требования, возникающие из настоящего Договора или в связи с ним, в том числе касающиеся его изменения, нарушения, исполнения, прекращения, недействительности или </w:t>
      </w:r>
      <w:proofErr w:type="spellStart"/>
      <w:r w:rsidRPr="00CB5C5A">
        <w:rPr>
          <w:rFonts w:ascii="Times New Roman" w:eastAsia="Times New Roman" w:hAnsi="Times New Roman" w:cs="Times New Roman"/>
          <w:sz w:val="24"/>
          <w:szCs w:val="24"/>
          <w:lang w:eastAsia="ru-RU"/>
        </w:rPr>
        <w:t>незаключенности</w:t>
      </w:r>
      <w:proofErr w:type="spellEnd"/>
      <w:r w:rsidRPr="00CB5C5A">
        <w:rPr>
          <w:rFonts w:ascii="Times New Roman" w:eastAsia="Times New Roman" w:hAnsi="Times New Roman" w:cs="Times New Roman"/>
          <w:sz w:val="24"/>
          <w:szCs w:val="24"/>
          <w:lang w:eastAsia="ru-RU"/>
        </w:rPr>
        <w:t xml:space="preserve">  подлежат рассмотрению в судебном порядке.</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 xml:space="preserve">5.5. Стороны обязаны уведомить друг друга об изменении собственника (иного законного владельца) Объекта, платежных реквизитов, места нахождения, почтового адреса, телефонов и т.д. не позднее 10 дней </w:t>
      </w:r>
      <w:proofErr w:type="gramStart"/>
      <w:r w:rsidRPr="00CB5C5A">
        <w:rPr>
          <w:rFonts w:ascii="Times New Roman" w:eastAsia="Times New Roman" w:hAnsi="Times New Roman" w:cs="Times New Roman"/>
          <w:sz w:val="24"/>
          <w:szCs w:val="24"/>
          <w:lang w:eastAsia="ru-RU"/>
        </w:rPr>
        <w:t>с даты</w:t>
      </w:r>
      <w:proofErr w:type="gramEnd"/>
      <w:r w:rsidRPr="00CB5C5A">
        <w:rPr>
          <w:rFonts w:ascii="Times New Roman" w:eastAsia="Times New Roman" w:hAnsi="Times New Roman" w:cs="Times New Roman"/>
          <w:sz w:val="24"/>
          <w:szCs w:val="24"/>
          <w:lang w:eastAsia="ru-RU"/>
        </w:rPr>
        <w:t xml:space="preserve"> таких изменений.</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ab/>
        <w:t>ЗАКАЗЧИК считается извещенным надлежащим образом при размещении Исполнителем информации об изменениях на своем официальном сайте.</w:t>
      </w:r>
    </w:p>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5C5A" w:rsidRPr="00CB5C5A" w:rsidRDefault="00CB5C5A" w:rsidP="00CB5C5A">
      <w:pPr>
        <w:overflowPunct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B5C5A">
        <w:rPr>
          <w:rFonts w:ascii="Times New Roman" w:eastAsia="Times New Roman" w:hAnsi="Times New Roman" w:cs="Times New Roman"/>
          <w:b/>
          <w:sz w:val="24"/>
          <w:szCs w:val="24"/>
          <w:lang w:eastAsia="ru-RU"/>
        </w:rPr>
        <w:t>6. Юридические адреса, реквизиты и подписи сторон</w:t>
      </w:r>
    </w:p>
    <w:p w:rsidR="00CB5C5A" w:rsidRPr="00CB5C5A" w:rsidRDefault="00CB5C5A" w:rsidP="00CB5C5A">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2535"/>
        <w:gridCol w:w="2535"/>
        <w:gridCol w:w="2676"/>
        <w:gridCol w:w="2676"/>
      </w:tblGrid>
      <w:tr w:rsidR="00CB5C5A" w:rsidRPr="00CB5C5A" w:rsidTr="00CB5C5A">
        <w:tc>
          <w:tcPr>
            <w:tcW w:w="5070" w:type="dxa"/>
            <w:gridSpan w:val="2"/>
          </w:tcPr>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B5C5A">
              <w:rPr>
                <w:rFonts w:ascii="Times New Roman" w:eastAsia="Times New Roman" w:hAnsi="Times New Roman" w:cs="Times New Roman"/>
                <w:b/>
                <w:sz w:val="24"/>
                <w:szCs w:val="24"/>
                <w:lang w:eastAsia="ru-RU"/>
              </w:rPr>
              <w:t xml:space="preserve">ПРЕДПРИЯТИЕ   </w:t>
            </w:r>
          </w:p>
          <w:p w:rsidR="00CB5C5A" w:rsidRPr="00CB5C5A" w:rsidRDefault="00CB5C5A" w:rsidP="00CB5C5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АО «Газпром газораспределение Север»</w:t>
            </w:r>
          </w:p>
          <w:p w:rsidR="00CB5C5A" w:rsidRPr="00CB5C5A" w:rsidRDefault="00CB5C5A" w:rsidP="00CB5C5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lastRenderedPageBreak/>
              <w:t xml:space="preserve">адрес: </w:t>
            </w:r>
            <w:smartTag w:uri="urn:schemas-microsoft-com:office:smarttags" w:element="metricconverter">
              <w:smartTagPr>
                <w:attr w:name="ProductID" w:val="625013, г"/>
              </w:smartTagPr>
              <w:r w:rsidRPr="00CB5C5A">
                <w:rPr>
                  <w:rFonts w:ascii="Times New Roman" w:eastAsia="Times New Roman" w:hAnsi="Times New Roman" w:cs="Times New Roman"/>
                  <w:sz w:val="24"/>
                  <w:szCs w:val="24"/>
                  <w:lang w:eastAsia="ru-RU"/>
                </w:rPr>
                <w:t>625013, г</w:t>
              </w:r>
            </w:smartTag>
            <w:r w:rsidRPr="00CB5C5A">
              <w:rPr>
                <w:rFonts w:ascii="Times New Roman" w:eastAsia="Times New Roman" w:hAnsi="Times New Roman" w:cs="Times New Roman"/>
                <w:sz w:val="24"/>
                <w:szCs w:val="24"/>
                <w:lang w:eastAsia="ru-RU"/>
              </w:rPr>
              <w:t xml:space="preserve">. Тюмень, </w:t>
            </w:r>
          </w:p>
          <w:p w:rsidR="00CB5C5A" w:rsidRPr="00CB5C5A" w:rsidRDefault="00CB5C5A" w:rsidP="00CB5C5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ул. Энергетиков, 163.</w:t>
            </w:r>
          </w:p>
          <w:p w:rsidR="00CB5C5A" w:rsidRPr="00CB5C5A" w:rsidRDefault="00CB5C5A" w:rsidP="00CB5C5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ИНН 7203058440, КПП 720150001</w:t>
            </w:r>
          </w:p>
          <w:p w:rsidR="00CB5C5A" w:rsidRPr="00CB5C5A" w:rsidRDefault="00CB5C5A" w:rsidP="00CB5C5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B5C5A">
              <w:rPr>
                <w:rFonts w:ascii="Times New Roman" w:eastAsia="Times New Roman" w:hAnsi="Times New Roman" w:cs="Times New Roman"/>
                <w:sz w:val="24"/>
                <w:szCs w:val="24"/>
                <w:lang w:eastAsia="ru-RU"/>
              </w:rPr>
              <w:t>р</w:t>
            </w:r>
            <w:proofErr w:type="gramEnd"/>
            <w:r w:rsidRPr="00CB5C5A">
              <w:rPr>
                <w:rFonts w:ascii="Times New Roman" w:eastAsia="Times New Roman" w:hAnsi="Times New Roman" w:cs="Times New Roman"/>
                <w:sz w:val="24"/>
                <w:szCs w:val="24"/>
                <w:lang w:eastAsia="ru-RU"/>
              </w:rPr>
              <w:t>/с 40702810000010004690</w:t>
            </w:r>
          </w:p>
          <w:p w:rsidR="00CB5C5A" w:rsidRPr="00CB5C5A" w:rsidRDefault="00CB5C5A" w:rsidP="00CB5C5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к/с 30101810400000000132</w:t>
            </w:r>
          </w:p>
          <w:p w:rsidR="00CB5C5A" w:rsidRPr="00CB5C5A" w:rsidRDefault="00CB5C5A" w:rsidP="00CB5C5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Центральный филиал АБ «Россия»</w:t>
            </w:r>
          </w:p>
          <w:p w:rsidR="00CB5C5A" w:rsidRPr="00CB5C5A" w:rsidRDefault="00CB5C5A" w:rsidP="00CB5C5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г. Москва</w:t>
            </w:r>
          </w:p>
          <w:p w:rsidR="00CB5C5A" w:rsidRPr="00CB5C5A" w:rsidRDefault="00CB5C5A" w:rsidP="00CB5C5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БИК 044599132</w:t>
            </w:r>
          </w:p>
          <w:p w:rsidR="00CB5C5A" w:rsidRPr="00CB5C5A" w:rsidRDefault="00CB5C5A" w:rsidP="00CB5C5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 xml:space="preserve">№ тел.  </w:t>
            </w:r>
            <w:r w:rsidR="009609D1">
              <w:rPr>
                <w:rFonts w:ascii="Times New Roman" w:eastAsia="Times New Roman" w:hAnsi="Times New Roman" w:cs="Times New Roman"/>
                <w:sz w:val="24"/>
                <w:szCs w:val="24"/>
                <w:lang w:eastAsia="ru-RU"/>
              </w:rPr>
              <w:t xml:space="preserve">(3452) </w:t>
            </w:r>
            <w:r w:rsidRPr="00CB5C5A">
              <w:rPr>
                <w:rFonts w:ascii="Times New Roman" w:eastAsia="Times New Roman" w:hAnsi="Times New Roman" w:cs="Times New Roman"/>
                <w:sz w:val="24"/>
                <w:szCs w:val="24"/>
                <w:lang w:eastAsia="ru-RU"/>
              </w:rPr>
              <w:t>286-086</w:t>
            </w:r>
          </w:p>
          <w:p w:rsidR="00CB5C5A" w:rsidRPr="00CB5C5A" w:rsidRDefault="00CB5C5A" w:rsidP="00CB5C5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52" w:type="dxa"/>
            <w:gridSpan w:val="2"/>
            <w:hideMark/>
          </w:tcPr>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B5C5A">
              <w:rPr>
                <w:rFonts w:ascii="Times New Roman" w:eastAsia="Times New Roman" w:hAnsi="Times New Roman" w:cs="Times New Roman"/>
                <w:b/>
                <w:sz w:val="24"/>
                <w:szCs w:val="24"/>
                <w:lang w:eastAsia="ru-RU"/>
              </w:rPr>
              <w:lastRenderedPageBreak/>
              <w:t>ЗАКАЗЧИК</w:t>
            </w:r>
          </w:p>
          <w:p w:rsidR="00CB5C5A" w:rsidRPr="009151A1" w:rsidRDefault="00CB5C5A" w:rsidP="00940D6B">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B5C5A" w:rsidRPr="00CB5C5A" w:rsidTr="00CB5C5A">
        <w:tc>
          <w:tcPr>
            <w:tcW w:w="5070" w:type="dxa"/>
            <w:gridSpan w:val="2"/>
          </w:tcPr>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5352" w:type="dxa"/>
            <w:gridSpan w:val="2"/>
          </w:tcPr>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CB5C5A" w:rsidRPr="00CB5C5A" w:rsidTr="009609D1">
        <w:tc>
          <w:tcPr>
            <w:tcW w:w="2535" w:type="dxa"/>
            <w:tcBorders>
              <w:top w:val="nil"/>
              <w:left w:val="nil"/>
              <w:bottom w:val="single" w:sz="4" w:space="0" w:color="auto"/>
              <w:right w:val="nil"/>
            </w:tcBorders>
          </w:tcPr>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535" w:type="dxa"/>
            <w:hideMark/>
          </w:tcPr>
          <w:p w:rsidR="00CB5C5A" w:rsidRPr="00CB5C5A" w:rsidRDefault="00940D6B" w:rsidP="00CB5C5A">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t>/_______________</w:t>
            </w:r>
          </w:p>
        </w:tc>
        <w:tc>
          <w:tcPr>
            <w:tcW w:w="2676" w:type="dxa"/>
            <w:tcBorders>
              <w:top w:val="nil"/>
              <w:left w:val="nil"/>
              <w:bottom w:val="single" w:sz="4" w:space="0" w:color="auto"/>
              <w:right w:val="nil"/>
            </w:tcBorders>
          </w:tcPr>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676" w:type="dxa"/>
          </w:tcPr>
          <w:p w:rsidR="00CB5C5A" w:rsidRPr="00CB5C5A" w:rsidRDefault="00940D6B"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w:t>
            </w:r>
          </w:p>
        </w:tc>
      </w:tr>
      <w:tr w:rsidR="00CB5C5A" w:rsidRPr="00CB5C5A" w:rsidTr="00CB5C5A">
        <w:tc>
          <w:tcPr>
            <w:tcW w:w="2535" w:type="dxa"/>
            <w:tcBorders>
              <w:top w:val="single" w:sz="4" w:space="0" w:color="auto"/>
              <w:left w:val="nil"/>
              <w:bottom w:val="nil"/>
              <w:right w:val="nil"/>
            </w:tcBorders>
            <w:hideMark/>
          </w:tcPr>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5C5A">
              <w:rPr>
                <w:rFonts w:ascii="Times New Roman" w:eastAsia="Times New Roman" w:hAnsi="Times New Roman" w:cs="Times New Roman"/>
                <w:sz w:val="24"/>
                <w:szCs w:val="24"/>
                <w:lang w:eastAsia="ru-RU"/>
              </w:rPr>
              <w:t>М.П.</w:t>
            </w:r>
            <w:r w:rsidR="009609D1">
              <w:rPr>
                <w:rFonts w:ascii="Times New Roman" w:eastAsia="Times New Roman" w:hAnsi="Times New Roman" w:cs="Times New Roman"/>
                <w:sz w:val="24"/>
                <w:szCs w:val="24"/>
                <w:lang w:eastAsia="ru-RU"/>
              </w:rPr>
              <w:t xml:space="preserve">                                                                                                                                           </w:t>
            </w:r>
          </w:p>
        </w:tc>
        <w:tc>
          <w:tcPr>
            <w:tcW w:w="2535" w:type="dxa"/>
          </w:tcPr>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76" w:type="dxa"/>
            <w:tcBorders>
              <w:top w:val="single" w:sz="4" w:space="0" w:color="auto"/>
              <w:left w:val="nil"/>
              <w:bottom w:val="nil"/>
              <w:right w:val="nil"/>
            </w:tcBorders>
          </w:tcPr>
          <w:p w:rsidR="00CB5C5A" w:rsidRPr="00CB5C5A" w:rsidRDefault="009609D1" w:rsidP="00CB5C5A">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w:t>
            </w:r>
          </w:p>
        </w:tc>
        <w:tc>
          <w:tcPr>
            <w:tcW w:w="2676" w:type="dxa"/>
          </w:tcPr>
          <w:p w:rsidR="00CB5C5A" w:rsidRPr="00CB5C5A" w:rsidRDefault="00CB5C5A" w:rsidP="00CB5C5A">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CB5C5A" w:rsidRPr="00CB5C5A" w:rsidRDefault="009609D1" w:rsidP="00CB5C5A">
      <w:pPr>
        <w:spacing w:after="0" w:line="240" w:lineRule="auto"/>
        <w:rPr>
          <w:rFonts w:ascii="Times New Roman" w:eastAsia="Times New Roman" w:hAnsi="Times New Roman" w:cs="Times New Roman"/>
          <w:sz w:val="24"/>
          <w:szCs w:val="24"/>
          <w:lang w:eastAsia="ru-RU"/>
        </w:rPr>
        <w:sectPr w:rsidR="00CB5C5A" w:rsidRPr="00CB5C5A" w:rsidSect="00CB5C5A">
          <w:pgSz w:w="11907" w:h="16840"/>
          <w:pgMar w:top="709" w:right="567" w:bottom="1276" w:left="1134" w:header="720" w:footer="720" w:gutter="0"/>
          <w:pgNumType w:start="1"/>
          <w:cols w:space="720"/>
        </w:sectPr>
      </w:pPr>
      <w:r>
        <w:rPr>
          <w:rFonts w:ascii="Times New Roman" w:eastAsia="Times New Roman" w:hAnsi="Times New Roman" w:cs="Times New Roman"/>
          <w:sz w:val="24"/>
          <w:szCs w:val="24"/>
          <w:lang w:eastAsia="ru-RU"/>
        </w:rPr>
        <w:t xml:space="preserve"> </w:t>
      </w:r>
    </w:p>
    <w:p w:rsidR="00CB5C5A" w:rsidRPr="00CB5C5A" w:rsidRDefault="00CB5C5A" w:rsidP="00CB5C5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2A50BA" w:rsidRDefault="002A50BA"/>
    <w:sectPr w:rsidR="002A5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19"/>
    <w:rsid w:val="00230814"/>
    <w:rsid w:val="002A50BA"/>
    <w:rsid w:val="00361072"/>
    <w:rsid w:val="004B1736"/>
    <w:rsid w:val="00581B19"/>
    <w:rsid w:val="006039E8"/>
    <w:rsid w:val="0077478D"/>
    <w:rsid w:val="009151A1"/>
    <w:rsid w:val="00940D6B"/>
    <w:rsid w:val="009609D1"/>
    <w:rsid w:val="00A9319E"/>
    <w:rsid w:val="00C630E5"/>
    <w:rsid w:val="00CB5C5A"/>
    <w:rsid w:val="00DE288F"/>
    <w:rsid w:val="00FF4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2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1</Pages>
  <Words>1601</Words>
  <Characters>9127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tmrg</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Нохрина Наталья Витальевна</dc:creator>
  <cp:keywords/>
  <dc:description/>
  <cp:lastModifiedBy>Нохрина Наталья Витальевна</cp:lastModifiedBy>
  <cp:revision>12</cp:revision>
  <dcterms:created xsi:type="dcterms:W3CDTF">2016-03-24T11:30:00Z</dcterms:created>
  <dcterms:modified xsi:type="dcterms:W3CDTF">2016-04-25T10:23:00Z</dcterms:modified>
</cp:coreProperties>
</file>